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FE8773" w14:textId="77777777" w:rsidR="008171AC" w:rsidRPr="008171AC" w:rsidRDefault="008171AC" w:rsidP="008171AC">
      <w:pPr>
        <w:spacing w:after="100" w:afterAutospacing="1" w:line="240" w:lineRule="auto"/>
        <w:jc w:val="center"/>
        <w:outlineLvl w:val="0"/>
        <w:rPr>
          <w:rFonts w:asciiTheme="minorHAnsi" w:eastAsia="Times New Roman" w:hAnsiTheme="minorHAnsi" w:cs="Arial"/>
          <w:b/>
          <w:bCs/>
          <w:kern w:val="36"/>
          <w:sz w:val="28"/>
          <w:szCs w:val="28"/>
          <w:lang w:eastAsia="cs-CZ"/>
        </w:rPr>
      </w:pPr>
      <w:r w:rsidRPr="008171AC">
        <w:rPr>
          <w:rFonts w:asciiTheme="minorHAnsi" w:eastAsia="Times New Roman" w:hAnsiTheme="minorHAnsi" w:cs="Arial"/>
          <w:b/>
          <w:bCs/>
          <w:kern w:val="36"/>
          <w:sz w:val="28"/>
          <w:szCs w:val="28"/>
          <w:lang w:eastAsia="cs-CZ"/>
        </w:rPr>
        <w:t>Oznámení o odstoupení od kupní smlouvy</w:t>
      </w:r>
    </w:p>
    <w:p w14:paraId="019F0F76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</w:p>
    <w:p w14:paraId="4E20DCAF" w14:textId="77777777" w:rsidR="008171AC" w:rsidRPr="008171AC" w:rsidRDefault="008171AC" w:rsidP="008171AC">
      <w:pPr>
        <w:pStyle w:val="NoSpacing"/>
        <w:jc w:val="right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 xml:space="preserve">V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0"/>
      <w:r w:rsidRPr="008171AC">
        <w:rPr>
          <w:rFonts w:asciiTheme="minorHAnsi" w:hAnsiTheme="minorHAnsi"/>
          <w:lang w:eastAsia="cs-CZ"/>
        </w:rPr>
        <w:t xml:space="preserve">, dne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1"/>
    </w:p>
    <w:p w14:paraId="5DBF15F7" w14:textId="77777777" w:rsidR="008171AC" w:rsidRPr="008171AC" w:rsidRDefault="008171AC" w:rsidP="008171AC">
      <w:pPr>
        <w:pStyle w:val="NoSpacing"/>
        <w:rPr>
          <w:rFonts w:asciiTheme="minorHAnsi" w:hAnsiTheme="minorHAnsi"/>
          <w:u w:val="single"/>
          <w:lang w:eastAsia="cs-CZ"/>
        </w:rPr>
      </w:pPr>
    </w:p>
    <w:p w14:paraId="06BA9BB8" w14:textId="77777777" w:rsidR="008171AC" w:rsidRPr="008171AC" w:rsidRDefault="008171AC" w:rsidP="008171AC">
      <w:pPr>
        <w:pStyle w:val="NoSpacing"/>
        <w:rPr>
          <w:rFonts w:asciiTheme="minorHAnsi" w:hAnsiTheme="minorHAnsi"/>
          <w:u w:val="single"/>
          <w:lang w:eastAsia="cs-CZ"/>
        </w:rPr>
      </w:pPr>
    </w:p>
    <w:p w14:paraId="3FF4A667" w14:textId="77777777" w:rsidR="008171AC" w:rsidRPr="008171AC" w:rsidRDefault="008171AC" w:rsidP="008171AC">
      <w:pPr>
        <w:pStyle w:val="NoSpacing"/>
        <w:rPr>
          <w:rFonts w:asciiTheme="minorHAnsi" w:hAnsiTheme="minorHAnsi"/>
          <w:u w:val="single"/>
          <w:lang w:eastAsia="cs-CZ"/>
        </w:rPr>
      </w:pPr>
      <w:r w:rsidRPr="008171AC">
        <w:rPr>
          <w:rFonts w:asciiTheme="minorHAnsi" w:hAnsiTheme="minorHAnsi"/>
          <w:u w:val="single"/>
          <w:lang w:eastAsia="cs-CZ"/>
        </w:rPr>
        <w:t>KUPUJÍCÍ:</w:t>
      </w:r>
    </w:p>
    <w:p w14:paraId="27A09EFA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 xml:space="preserve">Jméno a příjmení: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2"/>
    </w:p>
    <w:p w14:paraId="57FFA354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 xml:space="preserve">Adresa: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3"/>
    </w:p>
    <w:p w14:paraId="0529A470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 xml:space="preserve">Kontaktní telefon: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4"/>
    </w:p>
    <w:p w14:paraId="299604C7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 xml:space="preserve">Kontaktní e-mail: </w:t>
      </w:r>
      <w:r w:rsidRPr="008171AC">
        <w:rPr>
          <w:rFonts w:asciiTheme="minorHAnsi" w:hAnsiTheme="minorHAnsi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171AC">
        <w:rPr>
          <w:rFonts w:asciiTheme="minorHAnsi" w:hAnsiTheme="minorHAnsi"/>
          <w:lang w:eastAsia="cs-CZ"/>
        </w:rPr>
        <w:instrText xml:space="preserve"> FORMTEXT </w:instrText>
      </w:r>
      <w:r w:rsidRPr="008171AC">
        <w:rPr>
          <w:rFonts w:asciiTheme="minorHAnsi" w:hAnsiTheme="minorHAnsi"/>
          <w:lang w:eastAsia="cs-CZ"/>
        </w:rPr>
      </w:r>
      <w:r w:rsidRPr="008171AC">
        <w:rPr>
          <w:rFonts w:asciiTheme="minorHAnsi" w:hAnsiTheme="minorHAnsi"/>
          <w:lang w:eastAsia="cs-CZ"/>
        </w:rPr>
        <w:fldChar w:fldCharType="separate"/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noProof/>
          <w:lang w:eastAsia="cs-CZ"/>
        </w:rPr>
        <w:t> </w:t>
      </w:r>
      <w:r w:rsidRPr="008171AC">
        <w:rPr>
          <w:rFonts w:asciiTheme="minorHAnsi" w:hAnsiTheme="minorHAnsi"/>
          <w:lang w:eastAsia="cs-CZ"/>
        </w:rPr>
        <w:fldChar w:fldCharType="end"/>
      </w:r>
      <w:bookmarkEnd w:id="5"/>
    </w:p>
    <w:p w14:paraId="7B420095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</w:p>
    <w:p w14:paraId="2E1D6079" w14:textId="77777777" w:rsidR="008171AC" w:rsidRPr="008171AC" w:rsidRDefault="008171AC" w:rsidP="008171AC">
      <w:pPr>
        <w:pStyle w:val="NoSpacing"/>
        <w:rPr>
          <w:rFonts w:asciiTheme="minorHAnsi" w:hAnsiTheme="minorHAnsi"/>
          <w:u w:val="single"/>
          <w:lang w:eastAsia="cs-CZ"/>
        </w:rPr>
      </w:pPr>
      <w:r w:rsidRPr="008171AC">
        <w:rPr>
          <w:rFonts w:asciiTheme="minorHAnsi" w:hAnsiTheme="minorHAnsi"/>
          <w:u w:val="single"/>
          <w:lang w:eastAsia="cs-CZ"/>
        </w:rPr>
        <w:t>PRODÁVAJÍCÍ:</w:t>
      </w:r>
      <w:r w:rsidRPr="008171AC">
        <w:rPr>
          <w:rFonts w:asciiTheme="minorHAnsi" w:hAnsiTheme="minorHAnsi"/>
          <w:lang w:eastAsia="cs-CZ"/>
        </w:rPr>
        <w:t> </w:t>
      </w:r>
    </w:p>
    <w:p w14:paraId="380ABDAD" w14:textId="5CA22FED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BronVit s.r.o.</w:t>
      </w:r>
    </w:p>
    <w:p w14:paraId="29427400" w14:textId="1766FC4B" w:rsid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>IČ: 05007542</w:t>
      </w:r>
    </w:p>
    <w:p w14:paraId="64E9832A" w14:textId="0309AE9A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DIČ: CZ</w:t>
      </w:r>
      <w:r w:rsidRPr="008171AC">
        <w:t xml:space="preserve"> </w:t>
      </w:r>
      <w:r w:rsidRPr="008171AC">
        <w:rPr>
          <w:rFonts w:asciiTheme="minorHAnsi" w:hAnsiTheme="minorHAnsi"/>
          <w:lang w:eastAsia="cs-CZ"/>
        </w:rPr>
        <w:t>05007542</w:t>
      </w:r>
    </w:p>
    <w:p w14:paraId="7568F512" w14:textId="6D6BA0FB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Sídlo</w:t>
      </w:r>
      <w:r w:rsidRPr="008171AC">
        <w:rPr>
          <w:rFonts w:asciiTheme="minorHAnsi" w:hAnsiTheme="minorHAnsi"/>
          <w:lang w:eastAsia="cs-CZ"/>
        </w:rPr>
        <w:t>: Varšavská 715/36, 120 00 Praha 2 – Vinohrady</w:t>
      </w:r>
    </w:p>
    <w:p w14:paraId="568EA1E8" w14:textId="77777777" w:rsidR="008171AC" w:rsidRPr="008171AC" w:rsidRDefault="008171AC" w:rsidP="008171AC">
      <w:pPr>
        <w:pStyle w:val="NoSpacing"/>
        <w:rPr>
          <w:rFonts w:asciiTheme="minorHAnsi" w:hAnsiTheme="minorHAnsi"/>
          <w:lang w:eastAsia="cs-CZ"/>
        </w:rPr>
      </w:pPr>
      <w:r w:rsidRPr="008171AC">
        <w:rPr>
          <w:rFonts w:asciiTheme="minorHAnsi" w:hAnsiTheme="minorHAnsi"/>
          <w:lang w:eastAsia="cs-CZ"/>
        </w:rPr>
        <w:t> </w:t>
      </w:r>
    </w:p>
    <w:p w14:paraId="38E6308D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Vážení,</w:t>
      </w:r>
    </w:p>
    <w:p w14:paraId="71E160F2" w14:textId="474028D0" w:rsidR="008171AC" w:rsidRPr="008171AC" w:rsidRDefault="008171AC" w:rsidP="008171A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dne 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instrText xml:space="preserve"> FORMTEXT </w:instrTex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separate"/>
      </w:r>
      <w:bookmarkStart w:id="7" w:name="_GoBack"/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bookmarkEnd w:id="7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end"/>
      </w:r>
      <w:bookmarkEnd w:id="6"/>
      <w:r w:rsidR="00925862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jsem prostřednic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tvím vašeho e-shopu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bronvitsport.com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s vámi uzavřel/a kupní smlouvu, jejímž předmětem bylo </w:t>
      </w:r>
      <w:r w:rsidRPr="008171AC">
        <w:rPr>
          <w:rFonts w:asciiTheme="minorHAnsi" w:eastAsia="Times New Roman" w:hAnsiTheme="minorHAnsi" w:cs="Arial"/>
          <w:i/>
          <w:iCs/>
          <w:sz w:val="20"/>
          <w:szCs w:val="20"/>
          <w:lang w:eastAsia="cs-CZ"/>
        </w:rPr>
        <w:t xml:space="preserve">zboží </w: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instrText xml:space="preserve"> FORMTEXT </w:instrTex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separate"/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end"/>
      </w:r>
      <w:bookmarkEnd w:id="8"/>
      <w:r w:rsidRPr="008171AC">
        <w:rPr>
          <w:rFonts w:asciiTheme="minorHAnsi" w:eastAsia="Times New Roman" w:hAnsiTheme="minorHAnsi" w:cs="Arial"/>
          <w:i/>
          <w:iCs/>
          <w:sz w:val="20"/>
          <w:szCs w:val="20"/>
          <w:lang w:eastAsia="cs-CZ"/>
        </w:rPr>
        <w:t xml:space="preserve"> (</w:t>
      </w:r>
      <w:r w:rsidRPr="008171AC">
        <w:rPr>
          <w:rFonts w:asciiTheme="minorHAnsi" w:eastAsia="Times New Roman" w:hAnsiTheme="minorHAnsi" w:cs="Arial"/>
          <w:i/>
          <w:iCs/>
          <w:sz w:val="20"/>
          <w:szCs w:val="20"/>
          <w:u w:val="single"/>
          <w:lang w:eastAsia="cs-CZ"/>
        </w:rPr>
        <w:t>identifikace zboží</w:t>
      </w:r>
      <w:r w:rsidRPr="008171AC">
        <w:rPr>
          <w:rFonts w:asciiTheme="minorHAnsi" w:eastAsia="Times New Roman" w:hAnsiTheme="minorHAnsi" w:cs="Arial"/>
          <w:i/>
          <w:iCs/>
          <w:sz w:val="20"/>
          <w:szCs w:val="20"/>
          <w:lang w:eastAsia="cs-CZ"/>
        </w:rPr>
        <w:t>)</w:t>
      </w:r>
      <w:r>
        <w:rPr>
          <w:rFonts w:asciiTheme="minorHAnsi" w:eastAsia="Times New Roman" w:hAnsiTheme="minorHAnsi" w:cs="Arial"/>
          <w:i/>
          <w:iCs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t xml:space="preserve">v celkové hodnotě </w: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instrText xml:space="preserve"> FORMTEXT </w:instrTex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separate"/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noProof/>
          <w:sz w:val="20"/>
          <w:szCs w:val="20"/>
          <w:lang w:eastAsia="cs-CZ"/>
        </w:rPr>
        <w:t> </w:t>
      </w:r>
      <w:r w:rsidRPr="00275266"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fldChar w:fldCharType="end"/>
      </w:r>
      <w:r>
        <w:rPr>
          <w:rFonts w:asciiTheme="minorHAnsi" w:eastAsia="Times New Roman" w:hAnsiTheme="minorHAnsi" w:cs="Arial"/>
          <w:i/>
          <w:iCs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 w:cs="Arial"/>
          <w:iCs/>
          <w:sz w:val="20"/>
          <w:szCs w:val="20"/>
          <w:lang w:eastAsia="cs-CZ"/>
        </w:rPr>
        <w:t>Kč s DPH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. Toto zboží jsem převzal/a dne 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instrText xml:space="preserve"> FORMTEXT </w:instrTex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separate"/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end"/>
      </w:r>
      <w:bookmarkEnd w:id="9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.</w:t>
      </w:r>
    </w:p>
    <w:p w14:paraId="6E5107F1" w14:textId="77777777" w:rsidR="008171AC" w:rsidRPr="008171AC" w:rsidRDefault="008171AC" w:rsidP="008171A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 w14:paraId="35AA9546" w14:textId="30E4DACC" w:rsidR="008171AC" w:rsidRPr="008171AC" w:rsidRDefault="008171AC" w:rsidP="008171A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Zboží vám zasílám zpět v samostatné zásilce, zároveň vás žádám o poukázání kupní ceny ve výši 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instrText xml:space="preserve"> FORMTEXT </w:instrTex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separate"/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end"/>
      </w:r>
      <w:bookmarkEnd w:id="10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Kč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a 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instrText xml:space="preserve"> FORMTEXT </w:instrTex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separate"/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end"/>
      </w:r>
      <w:bookmarkEnd w:id="11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Kč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 za poštovné ve prospěch mého bankovního účtu č. 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instrText xml:space="preserve"> FORMTEXT </w:instrTex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separate"/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noProof/>
          <w:sz w:val="20"/>
          <w:szCs w:val="20"/>
          <w:lang w:eastAsia="cs-CZ"/>
        </w:rPr>
        <w:t> 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fldChar w:fldCharType="end"/>
      </w:r>
      <w:bookmarkEnd w:id="12"/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, nejpozději do 14 kalendářních dnů od doručení tohoto odstoupení od smlouvy.</w:t>
      </w:r>
    </w:p>
    <w:p w14:paraId="6C2D677B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S pozdravem,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br/>
        <w:t> </w:t>
      </w:r>
    </w:p>
    <w:p w14:paraId="24E7DDB6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..............................................</w:t>
      </w:r>
    </w:p>
    <w:p w14:paraId="6E3144B0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(vlastnoruční podpis)</w:t>
      </w:r>
    </w:p>
    <w:p w14:paraId="73250F44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 </w:t>
      </w:r>
    </w:p>
    <w:p w14:paraId="6FC7A34E" w14:textId="77777777" w:rsidR="008171AC" w:rsidRPr="008171AC" w:rsidRDefault="008171AC" w:rsidP="008171AC">
      <w:p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t>Přílohy:</w:t>
      </w:r>
      <w:r w:rsidRPr="008171AC">
        <w:rPr>
          <w:rFonts w:asciiTheme="minorHAnsi" w:eastAsia="Times New Roman" w:hAnsiTheme="minorHAnsi" w:cs="Arial"/>
          <w:sz w:val="20"/>
          <w:szCs w:val="20"/>
          <w:lang w:eastAsia="cs-CZ"/>
        </w:rPr>
        <w:br/>
        <w:t>Kopie kupního dokladu (faktura)</w:t>
      </w:r>
    </w:p>
    <w:p w14:paraId="58D0CE10" w14:textId="77777777" w:rsidR="008171AC" w:rsidRPr="008171AC" w:rsidRDefault="008171AC" w:rsidP="008171AC">
      <w:pPr>
        <w:rPr>
          <w:rFonts w:asciiTheme="minorHAnsi" w:hAnsiTheme="minorHAnsi" w:cs="Arial"/>
        </w:rPr>
      </w:pPr>
    </w:p>
    <w:p w14:paraId="6BD2E9AC" w14:textId="11A68D43" w:rsidR="005E32B3" w:rsidRPr="008171AC" w:rsidRDefault="005E32B3" w:rsidP="00AF5812">
      <w:pPr>
        <w:rPr>
          <w:rFonts w:asciiTheme="minorHAnsi" w:hAnsiTheme="minorHAnsi"/>
        </w:rPr>
      </w:pPr>
    </w:p>
    <w:sectPr w:rsidR="005E32B3" w:rsidRPr="008171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635" w:left="340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07608" w14:textId="77777777" w:rsidR="00F80234" w:rsidRDefault="00F80234">
      <w:pPr>
        <w:spacing w:after="0" w:line="240" w:lineRule="auto"/>
      </w:pPr>
      <w:r>
        <w:separator/>
      </w:r>
    </w:p>
  </w:endnote>
  <w:endnote w:type="continuationSeparator" w:id="0">
    <w:p w14:paraId="01E52349" w14:textId="77777777" w:rsidR="00F80234" w:rsidRDefault="00F8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fortaa">
    <w:panose1 w:val="020F0603070200060003"/>
    <w:charset w:val="EE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C6F78" w14:textId="77777777" w:rsidR="0032592E" w:rsidRDefault="0032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06BB" w14:textId="77777777" w:rsidR="0032592E" w:rsidRDefault="003259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3FADE" w14:textId="77777777" w:rsidR="00F80234" w:rsidRDefault="00F80234">
      <w:pPr>
        <w:spacing w:after="0" w:line="240" w:lineRule="auto"/>
      </w:pPr>
      <w:r>
        <w:separator/>
      </w:r>
    </w:p>
  </w:footnote>
  <w:footnote w:type="continuationSeparator" w:id="0">
    <w:p w14:paraId="0D7A24D8" w14:textId="77777777" w:rsidR="00F80234" w:rsidRDefault="00F8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7FBA" w14:textId="2970243E" w:rsidR="0032592E" w:rsidRDefault="005E7C34">
    <w:pPr>
      <w:pStyle w:val="Header"/>
      <w:rPr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511D9E11" wp14:editId="46258BC7">
          <wp:simplePos x="0" y="0"/>
          <wp:positionH relativeFrom="column">
            <wp:posOffset>-2164080</wp:posOffset>
          </wp:positionH>
          <wp:positionV relativeFrom="paragraph">
            <wp:posOffset>-447675</wp:posOffset>
          </wp:positionV>
          <wp:extent cx="7550785" cy="1068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8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9A1DF" w14:textId="77777777" w:rsidR="0032592E" w:rsidRDefault="00325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DF6444"/>
    <w:multiLevelType w:val="multilevel"/>
    <w:tmpl w:val="BEAAF06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 w:val="0"/>
        <w:sz w:val="36"/>
      </w:rPr>
    </w:lvl>
    <w:lvl w:ilvl="1">
      <w:start w:val="4"/>
      <w:numFmt w:val="decimal"/>
      <w:lvlText w:val="%1-%2"/>
      <w:lvlJc w:val="left"/>
      <w:pPr>
        <w:ind w:left="555" w:hanging="555"/>
      </w:pPr>
      <w:rPr>
        <w:rFonts w:hint="default"/>
        <w:b w:val="0"/>
        <w:sz w:val="3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3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sz w:val="3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3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3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3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3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36"/>
      </w:rPr>
    </w:lvl>
  </w:abstractNum>
  <w:abstractNum w:abstractNumId="3" w15:restartNumberingAfterBreak="0">
    <w:nsid w:val="19145382"/>
    <w:multiLevelType w:val="hybridMultilevel"/>
    <w:tmpl w:val="DFB49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05BA"/>
    <w:multiLevelType w:val="hybridMultilevel"/>
    <w:tmpl w:val="54049BF2"/>
    <w:lvl w:ilvl="0" w:tplc="80A4957C">
      <w:numFmt w:val="bullet"/>
      <w:lvlText w:val="-"/>
      <w:lvlJc w:val="left"/>
      <w:pPr>
        <w:ind w:left="720" w:hanging="360"/>
      </w:pPr>
      <w:rPr>
        <w:rFonts w:ascii="Comfortaa" w:eastAsia="Calibri" w:hAnsi="Comfortaa" w:cs="Comforta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KiVe2dirbiDLyKC4rr/W8nZPt/gsIjoJTr+K9r85JZl+R40xr82tcbT9ixVQIOx70XKvvyp7xyNIZewsEm6zA==" w:salt="ebVHtY+JnC7KeQvhrnKmT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23"/>
    <w:rsid w:val="000A55D5"/>
    <w:rsid w:val="00122B8E"/>
    <w:rsid w:val="00126438"/>
    <w:rsid w:val="00171BA7"/>
    <w:rsid w:val="001D19DE"/>
    <w:rsid w:val="001F2D8D"/>
    <w:rsid w:val="002214C4"/>
    <w:rsid w:val="00274E19"/>
    <w:rsid w:val="00275266"/>
    <w:rsid w:val="002C6750"/>
    <w:rsid w:val="002C7637"/>
    <w:rsid w:val="002E12C0"/>
    <w:rsid w:val="002E48B6"/>
    <w:rsid w:val="0032592E"/>
    <w:rsid w:val="004327F1"/>
    <w:rsid w:val="00474D7C"/>
    <w:rsid w:val="0051775C"/>
    <w:rsid w:val="00524023"/>
    <w:rsid w:val="005E32B3"/>
    <w:rsid w:val="005E7C34"/>
    <w:rsid w:val="007370C9"/>
    <w:rsid w:val="007A3267"/>
    <w:rsid w:val="007B6113"/>
    <w:rsid w:val="008004A1"/>
    <w:rsid w:val="008171AC"/>
    <w:rsid w:val="00925862"/>
    <w:rsid w:val="00A17AA1"/>
    <w:rsid w:val="00AA6B53"/>
    <w:rsid w:val="00AC46CD"/>
    <w:rsid w:val="00AF5812"/>
    <w:rsid w:val="00B14907"/>
    <w:rsid w:val="00B40328"/>
    <w:rsid w:val="00B91684"/>
    <w:rsid w:val="00BC15BA"/>
    <w:rsid w:val="00C03021"/>
    <w:rsid w:val="00C06B1F"/>
    <w:rsid w:val="00C50929"/>
    <w:rsid w:val="00CE1994"/>
    <w:rsid w:val="00D6631E"/>
    <w:rsid w:val="00DD47F9"/>
    <w:rsid w:val="00E518A8"/>
    <w:rsid w:val="00E76347"/>
    <w:rsid w:val="00E86698"/>
    <w:rsid w:val="00E8756D"/>
    <w:rsid w:val="00F32039"/>
    <w:rsid w:val="00F8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9A4DC22"/>
  <w15:docId w15:val="{383F4A2E-B942-4CF9-82DB-3444672B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omfortaa" w:eastAsia="Calibri" w:hAnsi="Comfortaa" w:cs="Comfortaa"/>
      <w:sz w:val="22"/>
      <w:szCs w:val="22"/>
      <w:lang w:eastAsia="zh-CN"/>
    </w:rPr>
  </w:style>
  <w:style w:type="paragraph" w:styleId="Heading1">
    <w:name w:val="heading 1"/>
    <w:basedOn w:val="Nadpis"/>
    <w:next w:val="BodyText"/>
    <w:qFormat/>
    <w:pPr>
      <w:numPr>
        <w:numId w:val="1"/>
      </w:numPr>
      <w:spacing w:before="340" w:after="119"/>
      <w:outlineLvl w:val="0"/>
    </w:pPr>
    <w:rPr>
      <w:rFonts w:ascii="Comfortaa" w:hAnsi="Comfortaa" w:cs="Comfortaa"/>
      <w:b/>
      <w:bCs/>
      <w:sz w:val="36"/>
      <w:szCs w:val="36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spacing w:before="200"/>
      <w:outlineLvl w:val="1"/>
    </w:pPr>
    <w:rPr>
      <w:rFonts w:ascii="Comfortaa" w:hAnsi="Comfortaa" w:cs="Comfortaa"/>
      <w:b/>
      <w:bCs/>
      <w:sz w:val="32"/>
      <w:szCs w:val="32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spacing w:before="140"/>
      <w:outlineLvl w:val="2"/>
    </w:pPr>
    <w:rPr>
      <w:rFonts w:ascii="Comfortaa" w:hAnsi="Comfortaa" w:cs="Comfortaa"/>
      <w:b/>
      <w:bCs/>
    </w:rPr>
  </w:style>
  <w:style w:type="paragraph" w:styleId="Heading4">
    <w:name w:val="heading 4"/>
    <w:basedOn w:val="Nadpis"/>
    <w:next w:val="BodyText"/>
    <w:qFormat/>
    <w:pPr>
      <w:numPr>
        <w:ilvl w:val="3"/>
        <w:numId w:val="1"/>
      </w:numPr>
      <w:spacing w:before="120"/>
      <w:outlineLvl w:val="3"/>
    </w:pPr>
    <w:rPr>
      <w:rFonts w:ascii="Comfortaa" w:hAnsi="Comfortaa" w:cs="Comfortaa"/>
      <w:i/>
      <w:iCs/>
      <w:sz w:val="27"/>
      <w:szCs w:val="27"/>
    </w:rPr>
  </w:style>
  <w:style w:type="paragraph" w:styleId="Heading5">
    <w:name w:val="heading 5"/>
    <w:basedOn w:val="Nadpis"/>
    <w:next w:val="BodyTex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Nadpis"/>
    <w:next w:val="BodyText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adpis"/>
    <w:next w:val="BodyText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adpis"/>
    <w:next w:val="BodyText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Nadpis"/>
    <w:next w:val="BodyText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nakypropoznmkupodarou">
    <w:name w:val="Znaky pro poznámku pod čarou"/>
  </w:style>
  <w:style w:type="character" w:styleId="PageNumber">
    <w:name w:val="page number"/>
  </w:style>
  <w:style w:type="character" w:customStyle="1" w:styleId="Znakypropopisek">
    <w:name w:val="Znaky pro popisek"/>
  </w:style>
  <w:style w:type="character" w:customStyle="1" w:styleId="Inicily">
    <w:name w:val="Iniciály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Zstupnznak">
    <w:name w:val="Zástupný znak"/>
    <w:rPr>
      <w:smallCaps/>
      <w:color w:val="008080"/>
      <w:u w:val="dotted"/>
    </w:rPr>
  </w:style>
  <w:style w:type="character" w:customStyle="1" w:styleId="Odkaznarejstk">
    <w:name w:val="Odkaz na rejstřík"/>
  </w:style>
  <w:style w:type="character" w:customStyle="1" w:styleId="Znakyprovysvtlivky">
    <w:name w:val="Znaky pro vysvětlivky"/>
  </w:style>
  <w:style w:type="character" w:styleId="LineNumber">
    <w:name w:val="line number"/>
  </w:style>
  <w:style w:type="character" w:customStyle="1" w:styleId="Polokahlavnhorejstku">
    <w:name w:val="Položka hlavního rejstříku"/>
    <w:rPr>
      <w:b/>
      <w:bCs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Ruby">
    <w:name w:val="Ruby"/>
    <w:rPr>
      <w:sz w:val="12"/>
      <w:szCs w:val="12"/>
      <w:u w:val="none"/>
      <w:em w:val="none"/>
    </w:rPr>
  </w:style>
  <w:style w:type="character" w:customStyle="1" w:styleId="Symbolyprosvislslovn">
    <w:name w:val="Symboly pro svislé číslování"/>
    <w:rPr>
      <w:eastAsianLayout w:id="0" w:vert="1"/>
    </w:rPr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Zdrojovtext">
    <w:name w:val="Zdrojový text"/>
    <w:rPr>
      <w:rFonts w:ascii="Liberation Mono" w:eastAsia="NSimSun" w:hAnsi="Liberation Mono" w:cs="Liberation Mono"/>
    </w:rPr>
  </w:style>
  <w:style w:type="character" w:customStyle="1" w:styleId="Pklad">
    <w:name w:val="Příklad"/>
    <w:rPr>
      <w:rFonts w:ascii="Liberation Mono" w:eastAsia="NSimSun" w:hAnsi="Liberation Mono" w:cs="Liberation Mono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both"/>
    </w:pPr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850" w:line="240" w:lineRule="auto"/>
      <w:jc w:val="right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ubliny1">
    <w:name w:val="Text bubliny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Nadpis"/>
    <w:next w:val="BodyText"/>
    <w:qFormat/>
    <w:pPr>
      <w:spacing w:before="238" w:after="283"/>
      <w:jc w:val="center"/>
    </w:pPr>
    <w:rPr>
      <w:rFonts w:ascii="Comfortaa" w:hAnsi="Comfortaa" w:cs="Comfortaa"/>
      <w:b/>
      <w:bCs/>
      <w:color w:val="000000"/>
      <w:sz w:val="48"/>
      <w:szCs w:val="48"/>
    </w:rPr>
  </w:style>
  <w:style w:type="paragraph" w:styleId="Subtitle">
    <w:name w:val="Subtitle"/>
    <w:basedOn w:val="Nadpis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Obsahrmce">
    <w:name w:val="Obsah rámce"/>
    <w:basedOn w:val="Normal"/>
  </w:style>
  <w:style w:type="paragraph" w:customStyle="1" w:styleId="Obsahseznamu">
    <w:name w:val="Obsah seznamu"/>
    <w:basedOn w:val="Normal"/>
    <w:pPr>
      <w:ind w:left="567"/>
    </w:pPr>
  </w:style>
  <w:style w:type="paragraph" w:customStyle="1" w:styleId="Obsahtabulky">
    <w:name w:val="Obsah tabulky"/>
    <w:basedOn w:val="Normal"/>
    <w:pPr>
      <w:suppressLineNumbers/>
      <w:spacing w:before="57" w:after="57"/>
      <w:jc w:val="center"/>
    </w:pPr>
    <w:rPr>
      <w:sz w:val="20"/>
      <w:szCs w:val="20"/>
    </w:rPr>
  </w:style>
  <w:style w:type="paragraph" w:styleId="EnvelopeReturn">
    <w:name w:val="envelope return"/>
    <w:basedOn w:val="Normal"/>
    <w:pPr>
      <w:suppressLineNumbers/>
      <w:spacing w:after="60"/>
    </w:pPr>
  </w:style>
  <w:style w:type="paragraph" w:styleId="Signature">
    <w:name w:val="Signature"/>
    <w:basedOn w:val="Normal"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edformtovantext">
    <w:name w:val="Předformátovaný text"/>
    <w:basedOn w:val="Normal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styleId="EnvelopeAddress">
    <w:name w:val="envelope address"/>
    <w:basedOn w:val="Normal"/>
    <w:pPr>
      <w:suppressLineNumbers/>
      <w:spacing w:after="60"/>
    </w:pPr>
  </w:style>
  <w:style w:type="paragraph" w:customStyle="1" w:styleId="Seznamnadpis">
    <w:name w:val="Seznam nadpisů"/>
    <w:basedOn w:val="Normal"/>
    <w:next w:val="Obsahseznamu"/>
  </w:style>
  <w:style w:type="paragraph" w:customStyle="1" w:styleId="Vodorovnra">
    <w:name w:val="Vodorovná čára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Zhlavvlevo">
    <w:name w:val="Záhlaví vle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hlavvpravo">
    <w:name w:val="Záhlaví vpra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patvlevo">
    <w:name w:val="Zápatí vlevo"/>
    <w:basedOn w:val="Normal"/>
    <w:pPr>
      <w:suppressLineNumbers/>
      <w:tabs>
        <w:tab w:val="center" w:pos="3685"/>
        <w:tab w:val="right" w:pos="737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3685"/>
        <w:tab w:val="right" w:pos="7370"/>
      </w:tabs>
    </w:pPr>
  </w:style>
  <w:style w:type="paragraph" w:styleId="Salutation">
    <w:name w:val="Salutation"/>
    <w:basedOn w:val="Normal"/>
    <w:pPr>
      <w:suppressLineNumbers/>
    </w:pPr>
  </w:style>
  <w:style w:type="paragraph" w:customStyle="1" w:styleId="Nadpis10">
    <w:name w:val="Nadpis 10"/>
    <w:basedOn w:val="Nadpis"/>
    <w:next w:val="BodyText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OAHeading">
    <w:name w:val="toa heading"/>
    <w:basedOn w:val="Nadpis"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ilustrac">
    <w:name w:val="Nadpis rejstříku ilustrací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objekt">
    <w:name w:val="Nadpis rejstříku objektů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tabulky">
    <w:name w:val="Nadpis rejstříku tabulky"/>
    <w:basedOn w:val="Nadpis"/>
    <w:pPr>
      <w:suppressLineNumbers/>
    </w:pPr>
    <w:rPr>
      <w:b/>
      <w:bCs/>
      <w:sz w:val="32"/>
      <w:szCs w:val="32"/>
    </w:rPr>
  </w:style>
  <w:style w:type="paragraph" w:customStyle="1" w:styleId="Nadpisrejstkuuivatele">
    <w:name w:val="Nadpis rejstříku uživatele"/>
    <w:basedOn w:val="Nadpis"/>
    <w:pPr>
      <w:suppressLineNumbers/>
    </w:pPr>
    <w:rPr>
      <w:b/>
      <w:bCs/>
      <w:sz w:val="32"/>
      <w:szCs w:val="32"/>
    </w:rPr>
  </w:style>
  <w:style w:type="paragraph" w:styleId="TableofAuthorities">
    <w:name w:val="table of authorities"/>
    <w:basedOn w:val="Nadpis"/>
    <w:pPr>
      <w:suppressLineNumbers/>
    </w:pPr>
    <w:rPr>
      <w:b/>
      <w:bCs/>
      <w:sz w:val="32"/>
      <w:szCs w:val="32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tabulky">
    <w:name w:val="Nadpis tabulky"/>
    <w:basedOn w:val="Obsahtabulky"/>
    <w:rPr>
      <w:b/>
      <w:bCs/>
    </w:rPr>
  </w:style>
  <w:style w:type="table" w:styleId="TableGrid">
    <w:name w:val="Table Grid"/>
    <w:basedOn w:val="TableNormal"/>
    <w:uiPriority w:val="39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9"/>
    <w:rPr>
      <w:rFonts w:ascii="Tahoma" w:eastAsia="Calibri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F2D8D"/>
    <w:pPr>
      <w:suppressAutoHyphens/>
    </w:pPr>
    <w:rPr>
      <w:rFonts w:ascii="Comfortaa" w:eastAsia="Calibri" w:hAnsi="Comfortaa" w:cs="Comforta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1DAF-DDDB-451E-8241-E5A33F09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Bronislav Blecha</cp:lastModifiedBy>
  <cp:revision>4</cp:revision>
  <cp:lastPrinted>2016-07-22T06:53:00Z</cp:lastPrinted>
  <dcterms:created xsi:type="dcterms:W3CDTF">2017-01-17T13:13:00Z</dcterms:created>
  <dcterms:modified xsi:type="dcterms:W3CDTF">2017-01-17T14:59:00Z</dcterms:modified>
</cp:coreProperties>
</file>